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3202E" w14:textId="77777777" w:rsidR="00815D2F" w:rsidRPr="003C5E5A" w:rsidRDefault="00815D2F" w:rsidP="00815D2F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F65CF8B" wp14:editId="7FD80DC4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495300" cy="52019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t наш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20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E5A">
        <w:rPr>
          <w:rFonts w:cstheme="minorHAnsi"/>
          <w:b/>
        </w:rPr>
        <w:t xml:space="preserve">Паспорт </w:t>
      </w:r>
    </w:p>
    <w:p w14:paraId="3B963B2F" w14:textId="77777777" w:rsidR="00815D2F" w:rsidRPr="00130CC8" w:rsidRDefault="00815D2F" w:rsidP="00815D2F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руководство по эксплуатации и установке</w:t>
      </w:r>
    </w:p>
    <w:p w14:paraId="0D6955F1" w14:textId="7E6D09CE" w:rsidR="00815D2F" w:rsidRPr="00130CC8" w:rsidRDefault="00815D2F" w:rsidP="00815D2F">
      <w:pPr>
        <w:jc w:val="center"/>
        <w:rPr>
          <w:rFonts w:cstheme="minorHAnsi"/>
          <w:b/>
          <w:sz w:val="20"/>
          <w:szCs w:val="20"/>
        </w:rPr>
      </w:pPr>
      <w:r w:rsidRPr="00130CC8">
        <w:rPr>
          <w:rFonts w:cstheme="minorHAnsi"/>
          <w:b/>
          <w:sz w:val="20"/>
          <w:szCs w:val="20"/>
        </w:rPr>
        <w:t xml:space="preserve">Светодиодный светильник </w:t>
      </w:r>
      <w:r>
        <w:rPr>
          <w:rFonts w:cstheme="minorHAnsi"/>
          <w:b/>
          <w:sz w:val="20"/>
          <w:szCs w:val="20"/>
        </w:rPr>
        <w:t xml:space="preserve">серии </w:t>
      </w:r>
      <w:r w:rsidRPr="00130CC8">
        <w:rPr>
          <w:rFonts w:cstheme="minorHAnsi"/>
          <w:b/>
          <w:i/>
          <w:sz w:val="20"/>
          <w:szCs w:val="20"/>
        </w:rPr>
        <w:t>«</w:t>
      </w:r>
      <w:r w:rsidR="008A7A89">
        <w:rPr>
          <w:rFonts w:cstheme="minorHAnsi"/>
          <w:b/>
          <w:i/>
          <w:sz w:val="20"/>
          <w:szCs w:val="20"/>
          <w:lang w:val="en-US"/>
        </w:rPr>
        <w:t>BIO</w:t>
      </w:r>
      <w:r w:rsidRPr="00130CC8">
        <w:rPr>
          <w:rFonts w:cstheme="minorHAnsi"/>
          <w:b/>
          <w:i/>
          <w:sz w:val="20"/>
          <w:szCs w:val="20"/>
        </w:rPr>
        <w:t>»</w:t>
      </w:r>
    </w:p>
    <w:p w14:paraId="1D12B1A8" w14:textId="77777777" w:rsidR="00815D2F" w:rsidRPr="003C5E5A" w:rsidRDefault="00815D2F" w:rsidP="00815D2F">
      <w:pPr>
        <w:jc w:val="center"/>
        <w:rPr>
          <w:rFonts w:cstheme="minorHAnsi"/>
          <w:b/>
          <w:sz w:val="10"/>
          <w:szCs w:val="10"/>
        </w:rPr>
      </w:pPr>
    </w:p>
    <w:p w14:paraId="713628DC" w14:textId="40F0FDAD" w:rsidR="00815D2F" w:rsidRPr="00130CC8" w:rsidRDefault="00FA0A4E" w:rsidP="00815D2F">
      <w:pPr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Светодиодные</w:t>
      </w:r>
      <w:r w:rsidRPr="00130CC8">
        <w:rPr>
          <w:rFonts w:cstheme="minorHAnsi"/>
          <w:sz w:val="20"/>
          <w:szCs w:val="20"/>
        </w:rPr>
        <w:t xml:space="preserve"> </w:t>
      </w:r>
      <w:r w:rsidRPr="00C342FF">
        <w:rPr>
          <w:rFonts w:cstheme="minorHAnsi"/>
          <w:sz w:val="20"/>
          <w:szCs w:val="20"/>
        </w:rPr>
        <w:t>фито-</w:t>
      </w:r>
      <w:r w:rsidRPr="00130CC8">
        <w:rPr>
          <w:rFonts w:cstheme="minorHAnsi"/>
          <w:sz w:val="20"/>
          <w:szCs w:val="20"/>
        </w:rPr>
        <w:t>светильник</w:t>
      </w:r>
      <w:r>
        <w:rPr>
          <w:rFonts w:cstheme="minorHAnsi"/>
          <w:sz w:val="20"/>
          <w:szCs w:val="20"/>
        </w:rPr>
        <w:t>и серии</w:t>
      </w:r>
      <w:r w:rsidRPr="00D43AA7">
        <w:rPr>
          <w:rFonts w:cstheme="minorHAnsi"/>
          <w:sz w:val="20"/>
          <w:szCs w:val="20"/>
        </w:rPr>
        <w:t xml:space="preserve"> </w:t>
      </w:r>
      <w:r w:rsidRPr="00130CC8">
        <w:rPr>
          <w:rFonts w:cstheme="minorHAnsi"/>
          <w:b/>
          <w:i/>
          <w:sz w:val="20"/>
          <w:szCs w:val="20"/>
        </w:rPr>
        <w:t>«</w:t>
      </w:r>
      <w:r>
        <w:rPr>
          <w:rFonts w:cstheme="minorHAnsi"/>
          <w:b/>
          <w:i/>
          <w:sz w:val="20"/>
          <w:szCs w:val="20"/>
        </w:rPr>
        <w:t>BIO</w:t>
      </w:r>
      <w:r w:rsidRPr="00130CC8">
        <w:rPr>
          <w:rFonts w:cstheme="minorHAnsi"/>
          <w:b/>
          <w:i/>
          <w:sz w:val="20"/>
          <w:szCs w:val="20"/>
        </w:rPr>
        <w:t>»</w:t>
      </w:r>
      <w:r w:rsidRPr="00130CC8">
        <w:rPr>
          <w:rFonts w:cstheme="minorHAnsi"/>
          <w:sz w:val="20"/>
          <w:szCs w:val="20"/>
        </w:rPr>
        <w:t xml:space="preserve"> предназначен</w:t>
      </w:r>
      <w:r>
        <w:rPr>
          <w:rFonts w:cstheme="minorHAnsi"/>
          <w:sz w:val="20"/>
          <w:szCs w:val="20"/>
        </w:rPr>
        <w:t>ы</w:t>
      </w:r>
      <w:r w:rsidRPr="00130CC8">
        <w:rPr>
          <w:rFonts w:cstheme="minorHAnsi"/>
          <w:sz w:val="20"/>
          <w:szCs w:val="20"/>
        </w:rPr>
        <w:t xml:space="preserve"> для работы от сети переменного тока с напряжением</w:t>
      </w:r>
      <w:r>
        <w:rPr>
          <w:rFonts w:cstheme="minorHAnsi"/>
          <w:sz w:val="20"/>
          <w:szCs w:val="20"/>
        </w:rPr>
        <w:t xml:space="preserve"> 220 </w:t>
      </w:r>
      <w:r w:rsidRPr="00130CC8">
        <w:rPr>
          <w:rFonts w:cstheme="minorHAnsi"/>
          <w:sz w:val="20"/>
          <w:szCs w:val="20"/>
        </w:rPr>
        <w:t xml:space="preserve">Вольт. </w:t>
      </w:r>
      <w:r w:rsidRPr="00F802E6">
        <w:rPr>
          <w:rFonts w:cstheme="minorHAnsi"/>
          <w:sz w:val="20"/>
          <w:szCs w:val="20"/>
        </w:rPr>
        <w:t xml:space="preserve">Светильник светодиодный </w:t>
      </w:r>
      <w:r>
        <w:rPr>
          <w:rFonts w:cstheme="minorHAnsi"/>
          <w:b/>
          <w:sz w:val="20"/>
          <w:szCs w:val="20"/>
          <w:lang w:val="en-US"/>
        </w:rPr>
        <w:t>BIO</w:t>
      </w:r>
      <w:r w:rsidRPr="00F802E6">
        <w:rPr>
          <w:rFonts w:cstheme="minorHAnsi"/>
          <w:sz w:val="20"/>
          <w:szCs w:val="20"/>
        </w:rPr>
        <w:t xml:space="preserve"> предназначен для </w:t>
      </w:r>
      <w:r w:rsidRPr="00C342FF">
        <w:rPr>
          <w:rFonts w:cstheme="minorHAnsi"/>
          <w:sz w:val="20"/>
          <w:szCs w:val="20"/>
        </w:rPr>
        <w:t>создания наиболее благоприятных условий для роста растений. В них используются светодиоды со специальными спектральными характеристиками для наилучшего усвоения света растениями</w:t>
      </w:r>
      <w:r w:rsidR="00815D2F" w:rsidRPr="00F802E6">
        <w:rPr>
          <w:rFonts w:cstheme="minorHAnsi"/>
          <w:sz w:val="20"/>
          <w:szCs w:val="20"/>
        </w:rPr>
        <w:t>.</w:t>
      </w:r>
    </w:p>
    <w:p w14:paraId="45CA6DEB" w14:textId="3DFA9ADD" w:rsidR="00815D2F" w:rsidRPr="00815D2F" w:rsidRDefault="00815D2F" w:rsidP="00815D2F">
      <w:pPr>
        <w:pStyle w:val="aa"/>
        <w:numPr>
          <w:ilvl w:val="0"/>
          <w:numId w:val="19"/>
        </w:numPr>
        <w:rPr>
          <w:rFonts w:cstheme="minorHAnsi"/>
          <w:b/>
          <w:sz w:val="20"/>
          <w:szCs w:val="20"/>
        </w:rPr>
      </w:pPr>
      <w:r w:rsidRPr="00815D2F">
        <w:rPr>
          <w:rFonts w:cstheme="minorHAnsi"/>
          <w:b/>
          <w:sz w:val="20"/>
          <w:szCs w:val="20"/>
        </w:rPr>
        <w:t>Технические характеристики.</w:t>
      </w: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3"/>
      </w:tblGrid>
      <w:tr w:rsidR="00FA0A4E" w:rsidRPr="00523558" w14:paraId="02FECC5A" w14:textId="77777777" w:rsidTr="00BD3A7F">
        <w:trPr>
          <w:trHeight w:val="300"/>
          <w:jc w:val="center"/>
        </w:trPr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1136CD7B" w14:textId="77777777" w:rsidR="00FA0A4E" w:rsidRPr="007F5964" w:rsidRDefault="00FA0A4E" w:rsidP="00BD3A7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Артикул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7E75A9C4" w14:textId="52F92B20" w:rsidR="00FA0A4E" w:rsidRPr="00FB5601" w:rsidRDefault="00FA0A4E" w:rsidP="00BD3A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3015F">
              <w:rPr>
                <w:rFonts w:cstheme="minorHAnsi"/>
                <w:b/>
                <w:color w:val="000000"/>
                <w:sz w:val="20"/>
                <w:szCs w:val="20"/>
              </w:rPr>
              <w:t>BIO L-30</w:t>
            </w:r>
          </w:p>
        </w:tc>
      </w:tr>
      <w:tr w:rsidR="00FA0A4E" w:rsidRPr="007F5964" w14:paraId="7C300801" w14:textId="77777777" w:rsidTr="00BD3A7F">
        <w:trPr>
          <w:trHeight w:val="300"/>
          <w:jc w:val="center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03F24DD3" w14:textId="77777777" w:rsidR="00FA0A4E" w:rsidRPr="007F5964" w:rsidRDefault="00FA0A4E" w:rsidP="00BD3A7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Напряжение питания (частота)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01A042D1" w14:textId="77777777" w:rsidR="00FA0A4E" w:rsidRPr="00C342FF" w:rsidRDefault="00FA0A4E" w:rsidP="00BD3A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42FF">
              <w:rPr>
                <w:rFonts w:cstheme="minorHAnsi"/>
                <w:color w:val="000000"/>
                <w:sz w:val="20"/>
                <w:szCs w:val="20"/>
              </w:rPr>
              <w:t>176-264 В</w:t>
            </w:r>
            <w:r>
              <w:rPr>
                <w:rFonts w:cstheme="minorHAnsi"/>
                <w:color w:val="000000"/>
                <w:sz w:val="20"/>
                <w:szCs w:val="20"/>
              </w:rPr>
              <w:t>, 50 Гц</w:t>
            </w:r>
          </w:p>
        </w:tc>
      </w:tr>
      <w:tr w:rsidR="00FA0A4E" w:rsidRPr="007F5964" w14:paraId="452435F9" w14:textId="77777777" w:rsidTr="00BD3A7F">
        <w:trPr>
          <w:trHeight w:val="300"/>
          <w:jc w:val="center"/>
        </w:trPr>
        <w:tc>
          <w:tcPr>
            <w:tcW w:w="2835" w:type="dxa"/>
            <w:vAlign w:val="center"/>
          </w:tcPr>
          <w:p w14:paraId="59B0193C" w14:textId="77777777" w:rsidR="00FA0A4E" w:rsidRPr="007F5964" w:rsidRDefault="00FA0A4E" w:rsidP="00BD3A7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Потребляемая мощность</w:t>
            </w:r>
          </w:p>
        </w:tc>
        <w:tc>
          <w:tcPr>
            <w:tcW w:w="2693" w:type="dxa"/>
          </w:tcPr>
          <w:p w14:paraId="53C4EF7B" w14:textId="77777777" w:rsidR="00FA0A4E" w:rsidRPr="004C1593" w:rsidRDefault="00FA0A4E" w:rsidP="00BD3A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 Вт</w:t>
            </w:r>
          </w:p>
        </w:tc>
      </w:tr>
      <w:tr w:rsidR="00FA0A4E" w:rsidRPr="007F5964" w14:paraId="690F0CCB" w14:textId="77777777" w:rsidTr="00BD3A7F">
        <w:trPr>
          <w:trHeight w:val="300"/>
          <w:jc w:val="center"/>
        </w:trPr>
        <w:tc>
          <w:tcPr>
            <w:tcW w:w="2835" w:type="dxa"/>
            <w:vAlign w:val="center"/>
          </w:tcPr>
          <w:p w14:paraId="193767B4" w14:textId="77777777" w:rsidR="00FA0A4E" w:rsidRPr="007F5964" w:rsidRDefault="00FA0A4E" w:rsidP="00BD3A7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 xml:space="preserve">Степень защиты </w:t>
            </w:r>
            <w:r w:rsidRPr="00C342FF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Pr="007F5964">
              <w:rPr>
                <w:rFonts w:cstheme="minorHAnsi"/>
                <w:color w:val="000000"/>
                <w:sz w:val="20"/>
                <w:szCs w:val="20"/>
                <w:lang w:val="en-US"/>
              </w:rPr>
              <w:t>IP</w:t>
            </w:r>
          </w:p>
        </w:tc>
        <w:tc>
          <w:tcPr>
            <w:tcW w:w="2693" w:type="dxa"/>
          </w:tcPr>
          <w:p w14:paraId="7D921A7C" w14:textId="77777777" w:rsidR="00FA0A4E" w:rsidRPr="004C1593" w:rsidRDefault="00FA0A4E" w:rsidP="00BD3A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</w:tr>
      <w:tr w:rsidR="00FA0A4E" w:rsidRPr="007F5964" w14:paraId="7D37F8BE" w14:textId="77777777" w:rsidTr="00BD3A7F">
        <w:trPr>
          <w:trHeight w:val="315"/>
          <w:jc w:val="center"/>
        </w:trPr>
        <w:tc>
          <w:tcPr>
            <w:tcW w:w="2835" w:type="dxa"/>
            <w:vAlign w:val="center"/>
          </w:tcPr>
          <w:p w14:paraId="016AAA6E" w14:textId="77777777" w:rsidR="00FA0A4E" w:rsidRPr="007F5964" w:rsidRDefault="00FA0A4E" w:rsidP="00BD3A7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Световой поток</w:t>
            </w:r>
          </w:p>
        </w:tc>
        <w:tc>
          <w:tcPr>
            <w:tcW w:w="2693" w:type="dxa"/>
          </w:tcPr>
          <w:p w14:paraId="7418F9E7" w14:textId="77777777" w:rsidR="00FA0A4E" w:rsidRPr="004C1593" w:rsidRDefault="00FA0A4E" w:rsidP="00BD3A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1000 Лм</w:t>
            </w:r>
          </w:p>
        </w:tc>
      </w:tr>
      <w:tr w:rsidR="00FA0A4E" w:rsidRPr="007F5964" w14:paraId="50752408" w14:textId="77777777" w:rsidTr="00BD3A7F">
        <w:trPr>
          <w:trHeight w:val="300"/>
          <w:jc w:val="center"/>
        </w:trPr>
        <w:tc>
          <w:tcPr>
            <w:tcW w:w="2835" w:type="dxa"/>
            <w:vAlign w:val="center"/>
          </w:tcPr>
          <w:p w14:paraId="674E9711" w14:textId="77777777" w:rsidR="00FA0A4E" w:rsidRDefault="00FA0A4E" w:rsidP="00BD3A7F">
            <w:pPr>
              <w:jc w:val="right"/>
            </w:pPr>
            <w:r>
              <w:rPr>
                <w:rFonts w:cstheme="minorHAnsi"/>
                <w:color w:val="000000"/>
                <w:sz w:val="20"/>
                <w:szCs w:val="20"/>
              </w:rPr>
              <w:t>Мощность излучения</w:t>
            </w:r>
          </w:p>
          <w:p w14:paraId="4D0665BB" w14:textId="77777777" w:rsidR="00FA0A4E" w:rsidRPr="00C64635" w:rsidRDefault="00FA0A4E" w:rsidP="00BD3A7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Длинна волны</w:t>
            </w:r>
            <w:r w:rsidRPr="00C342F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97988C2" w14:textId="77777777" w:rsidR="00FA0A4E" w:rsidRDefault="00FA0A4E" w:rsidP="00BD3A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6000 </w:t>
            </w:r>
            <w:r w:rsidRPr="00C342FF">
              <w:rPr>
                <w:rFonts w:cstheme="minorHAnsi"/>
                <w:color w:val="000000"/>
                <w:sz w:val="20"/>
                <w:szCs w:val="20"/>
              </w:rPr>
              <w:t>мВт</w:t>
            </w:r>
          </w:p>
          <w:p w14:paraId="16803B71" w14:textId="77777777" w:rsidR="00FA0A4E" w:rsidRPr="004C1593" w:rsidRDefault="00FA0A4E" w:rsidP="00BD3A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65072">
              <w:rPr>
                <w:rFonts w:cstheme="minorHAnsi"/>
                <w:color w:val="000000"/>
                <w:sz w:val="20"/>
                <w:szCs w:val="20"/>
              </w:rPr>
              <w:t>~444; 666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42FF">
              <w:rPr>
                <w:rFonts w:cstheme="minorHAnsi"/>
                <w:color w:val="000000"/>
                <w:sz w:val="20"/>
                <w:szCs w:val="20"/>
              </w:rPr>
              <w:t>нм</w:t>
            </w:r>
            <w:proofErr w:type="spellEnd"/>
          </w:p>
        </w:tc>
      </w:tr>
      <w:tr w:rsidR="00FA0A4E" w:rsidRPr="007F5964" w14:paraId="530E6D52" w14:textId="77777777" w:rsidTr="00BD3A7F">
        <w:trPr>
          <w:trHeight w:val="300"/>
          <w:jc w:val="center"/>
        </w:trPr>
        <w:tc>
          <w:tcPr>
            <w:tcW w:w="2835" w:type="dxa"/>
            <w:vAlign w:val="center"/>
          </w:tcPr>
          <w:p w14:paraId="38F439C6" w14:textId="77777777" w:rsidR="00FA0A4E" w:rsidRPr="007F5964" w:rsidRDefault="00FA0A4E" w:rsidP="00BD3A7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2693" w:type="dxa"/>
          </w:tcPr>
          <w:p w14:paraId="0C5925DE" w14:textId="77777777" w:rsidR="00FA0A4E" w:rsidRPr="004C1593" w:rsidRDefault="00FA0A4E" w:rsidP="00BD3A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485х85х150 мм</w:t>
            </w:r>
          </w:p>
        </w:tc>
      </w:tr>
      <w:tr w:rsidR="00FA0A4E" w:rsidRPr="007F5964" w14:paraId="15A7D4A8" w14:textId="77777777" w:rsidTr="00BD3A7F">
        <w:trPr>
          <w:trHeight w:val="315"/>
          <w:jc w:val="center"/>
        </w:trPr>
        <w:tc>
          <w:tcPr>
            <w:tcW w:w="2835" w:type="dxa"/>
            <w:vAlign w:val="center"/>
          </w:tcPr>
          <w:p w14:paraId="6B84BB0D" w14:textId="77777777" w:rsidR="00FA0A4E" w:rsidRPr="007F5964" w:rsidRDefault="00FA0A4E" w:rsidP="00BD3A7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F5964">
              <w:rPr>
                <w:rFonts w:cstheme="minorHAnsi"/>
                <w:color w:val="000000"/>
                <w:sz w:val="20"/>
                <w:szCs w:val="20"/>
              </w:rPr>
              <w:t>Масса</w:t>
            </w:r>
          </w:p>
        </w:tc>
        <w:tc>
          <w:tcPr>
            <w:tcW w:w="2693" w:type="dxa"/>
          </w:tcPr>
          <w:p w14:paraId="5E08E0E0" w14:textId="77777777" w:rsidR="00FA0A4E" w:rsidRPr="004C1593" w:rsidRDefault="00FA0A4E" w:rsidP="00BD3A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2,1</w:t>
            </w:r>
          </w:p>
        </w:tc>
      </w:tr>
    </w:tbl>
    <w:p w14:paraId="20536A1B" w14:textId="77777777" w:rsidR="00815D2F" w:rsidRPr="00E11353" w:rsidRDefault="00815D2F" w:rsidP="00815D2F">
      <w:pPr>
        <w:autoSpaceDE w:val="0"/>
        <w:autoSpaceDN w:val="0"/>
        <w:adjustRightInd w:val="0"/>
        <w:rPr>
          <w:rFonts w:ascii="Constantia" w:hAnsi="Constantia" w:cs="Constantia"/>
          <w:color w:val="000000"/>
          <w:sz w:val="10"/>
          <w:szCs w:val="10"/>
        </w:rPr>
      </w:pPr>
    </w:p>
    <w:p w14:paraId="3B1A5B6F" w14:textId="77777777" w:rsidR="00815D2F" w:rsidRDefault="00815D2F" w:rsidP="00815D2F">
      <w:pPr>
        <w:pStyle w:val="aa"/>
        <w:numPr>
          <w:ilvl w:val="0"/>
          <w:numId w:val="19"/>
        </w:numPr>
        <w:ind w:left="0" w:firstLine="284"/>
        <w:jc w:val="center"/>
        <w:rPr>
          <w:rFonts w:cstheme="minorHAnsi"/>
          <w:b/>
          <w:sz w:val="20"/>
          <w:szCs w:val="20"/>
        </w:rPr>
      </w:pPr>
      <w:r w:rsidRPr="00130CC8">
        <w:rPr>
          <w:rFonts w:cstheme="minorHAnsi"/>
          <w:b/>
          <w:sz w:val="20"/>
          <w:szCs w:val="20"/>
        </w:rPr>
        <w:t>Комплект поставки.</w:t>
      </w:r>
    </w:p>
    <w:p w14:paraId="7D32920E" w14:textId="77777777" w:rsidR="00815D2F" w:rsidRPr="00392735" w:rsidRDefault="00815D2F" w:rsidP="00815D2F">
      <w:pPr>
        <w:pStyle w:val="aa"/>
        <w:ind w:left="284"/>
        <w:rPr>
          <w:rFonts w:cstheme="minorHAnsi"/>
          <w:b/>
          <w:sz w:val="6"/>
          <w:szCs w:val="6"/>
        </w:rPr>
      </w:pPr>
    </w:p>
    <w:p w14:paraId="181A1009" w14:textId="77777777" w:rsidR="00815D2F" w:rsidRPr="00130CC8" w:rsidRDefault="00815D2F" w:rsidP="00815D2F">
      <w:pPr>
        <w:ind w:firstLine="708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Светильник. Паспорт изделия.</w:t>
      </w:r>
    </w:p>
    <w:p w14:paraId="3AE5E0F1" w14:textId="77777777" w:rsidR="00815D2F" w:rsidRDefault="00815D2F" w:rsidP="00815D2F">
      <w:pPr>
        <w:pStyle w:val="aa"/>
        <w:numPr>
          <w:ilvl w:val="0"/>
          <w:numId w:val="19"/>
        </w:numPr>
        <w:ind w:left="0" w:firstLine="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Правила установки.</w:t>
      </w:r>
    </w:p>
    <w:p w14:paraId="1FF355D2" w14:textId="77777777" w:rsidR="00815D2F" w:rsidRPr="001D7178" w:rsidRDefault="00815D2F" w:rsidP="00815D2F">
      <w:pPr>
        <w:ind w:firstLine="284"/>
        <w:jc w:val="both"/>
        <w:rPr>
          <w:rFonts w:cstheme="minorHAnsi"/>
          <w:sz w:val="20"/>
          <w:szCs w:val="20"/>
        </w:rPr>
      </w:pPr>
      <w:r w:rsidRPr="001D7178">
        <w:rPr>
          <w:rFonts w:cstheme="minorHAnsi"/>
          <w:sz w:val="20"/>
          <w:szCs w:val="20"/>
        </w:rPr>
        <w:t xml:space="preserve">Извлечь светильник из упаковки. Проверить внешний вид светильника на предмет отсутствия механических повреждений. </w:t>
      </w:r>
    </w:p>
    <w:p w14:paraId="55300BB7" w14:textId="77777777" w:rsidR="00815D2F" w:rsidRPr="001D7178" w:rsidRDefault="00815D2F" w:rsidP="00815D2F">
      <w:pPr>
        <w:ind w:firstLine="284"/>
        <w:jc w:val="both"/>
        <w:rPr>
          <w:rFonts w:cstheme="minorHAnsi"/>
          <w:sz w:val="20"/>
          <w:szCs w:val="20"/>
        </w:rPr>
      </w:pPr>
      <w:r w:rsidRPr="001D7178">
        <w:rPr>
          <w:rFonts w:cstheme="minorHAnsi"/>
          <w:sz w:val="20"/>
          <w:szCs w:val="20"/>
        </w:rPr>
        <w:t xml:space="preserve">  Порядок подключения:</w:t>
      </w:r>
    </w:p>
    <w:p w14:paraId="2F3E4EB0" w14:textId="77777777" w:rsidR="00815D2F" w:rsidRPr="001D7178" w:rsidRDefault="00815D2F" w:rsidP="00815D2F">
      <w:pPr>
        <w:ind w:firstLine="284"/>
        <w:jc w:val="both"/>
        <w:rPr>
          <w:rFonts w:cstheme="minorHAnsi"/>
          <w:sz w:val="20"/>
          <w:szCs w:val="20"/>
        </w:rPr>
      </w:pPr>
      <w:r w:rsidRPr="001D7178">
        <w:rPr>
          <w:rFonts w:cstheme="minorHAnsi"/>
          <w:sz w:val="20"/>
          <w:szCs w:val="20"/>
        </w:rPr>
        <w:t>1)</w:t>
      </w:r>
      <w:r w:rsidRPr="001D7178">
        <w:rPr>
          <w:rFonts w:cstheme="minorHAnsi"/>
          <w:sz w:val="20"/>
          <w:szCs w:val="20"/>
        </w:rPr>
        <w:tab/>
        <w:t>Подключить жёлто-зеленый провод к заземлению.</w:t>
      </w:r>
    </w:p>
    <w:p w14:paraId="045D7C4D" w14:textId="77777777" w:rsidR="00815D2F" w:rsidRPr="001D7178" w:rsidRDefault="00815D2F" w:rsidP="00815D2F">
      <w:pPr>
        <w:ind w:firstLine="284"/>
        <w:jc w:val="both"/>
        <w:rPr>
          <w:rFonts w:cstheme="minorHAnsi"/>
          <w:sz w:val="20"/>
          <w:szCs w:val="20"/>
        </w:rPr>
      </w:pPr>
      <w:r w:rsidRPr="001D7178">
        <w:rPr>
          <w:rFonts w:cstheme="minorHAnsi"/>
          <w:sz w:val="20"/>
          <w:szCs w:val="20"/>
        </w:rPr>
        <w:t>2)</w:t>
      </w:r>
      <w:r w:rsidRPr="001D7178">
        <w:rPr>
          <w:rFonts w:cstheme="minorHAnsi"/>
          <w:sz w:val="20"/>
          <w:szCs w:val="20"/>
        </w:rPr>
        <w:tab/>
        <w:t>Подключить синий и коричневый провод к источнику переменного тока.</w:t>
      </w:r>
    </w:p>
    <w:p w14:paraId="753EC620" w14:textId="5BA66922" w:rsidR="00E70CC9" w:rsidRPr="00FA0A4E" w:rsidRDefault="00815D2F" w:rsidP="00FA0A4E">
      <w:pPr>
        <w:ind w:firstLine="284"/>
        <w:jc w:val="both"/>
        <w:rPr>
          <w:rFonts w:cstheme="minorHAnsi"/>
          <w:sz w:val="20"/>
          <w:szCs w:val="20"/>
        </w:rPr>
      </w:pPr>
      <w:r w:rsidRPr="009C217D">
        <w:rPr>
          <w:rFonts w:cstheme="minorHAnsi"/>
          <w:sz w:val="20"/>
          <w:szCs w:val="20"/>
        </w:rPr>
        <w:t xml:space="preserve"> </w:t>
      </w:r>
      <w:r w:rsidRPr="001D7178">
        <w:rPr>
          <w:rFonts w:cstheme="minorHAnsi"/>
          <w:sz w:val="20"/>
          <w:szCs w:val="20"/>
        </w:rPr>
        <w:t xml:space="preserve"> Провер</w:t>
      </w:r>
      <w:r w:rsidR="00396D65">
        <w:rPr>
          <w:rFonts w:cstheme="minorHAnsi"/>
          <w:sz w:val="20"/>
          <w:szCs w:val="20"/>
        </w:rPr>
        <w:t>ить</w:t>
      </w:r>
      <w:r w:rsidRPr="001D7178">
        <w:rPr>
          <w:rFonts w:cstheme="minorHAnsi"/>
          <w:sz w:val="20"/>
          <w:szCs w:val="20"/>
        </w:rPr>
        <w:t xml:space="preserve"> работу светильника.</w:t>
      </w:r>
    </w:p>
    <w:p w14:paraId="6295FE5B" w14:textId="77777777" w:rsidR="00FA0A4E" w:rsidRPr="004419E2" w:rsidRDefault="00FA0A4E" w:rsidP="002523A3">
      <w:pPr>
        <w:rPr>
          <w:rFonts w:cstheme="minorHAnsi"/>
          <w:b/>
          <w:sz w:val="20"/>
          <w:szCs w:val="20"/>
        </w:rPr>
      </w:pPr>
    </w:p>
    <w:p w14:paraId="4D38D7B8" w14:textId="62F757BF" w:rsidR="00361C39" w:rsidRPr="008A7A89" w:rsidRDefault="00361C39" w:rsidP="008A7A89">
      <w:pPr>
        <w:pStyle w:val="aa"/>
        <w:numPr>
          <w:ilvl w:val="0"/>
          <w:numId w:val="19"/>
        </w:numPr>
        <w:rPr>
          <w:b/>
          <w:sz w:val="20"/>
          <w:szCs w:val="20"/>
        </w:rPr>
      </w:pPr>
      <w:proofErr w:type="gramStart"/>
      <w:r w:rsidRPr="008A7A89">
        <w:rPr>
          <w:b/>
          <w:sz w:val="20"/>
          <w:szCs w:val="20"/>
        </w:rPr>
        <w:t>Эксплуатация  светильника</w:t>
      </w:r>
      <w:proofErr w:type="gramEnd"/>
      <w:r w:rsidRPr="008A7A89">
        <w:rPr>
          <w:b/>
          <w:sz w:val="20"/>
          <w:szCs w:val="20"/>
        </w:rPr>
        <w:t>.</w:t>
      </w:r>
    </w:p>
    <w:p w14:paraId="52D6134E" w14:textId="56A21ED4" w:rsidR="001D7178" w:rsidRPr="001D7178" w:rsidRDefault="00361C39" w:rsidP="00396D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D7178" w:rsidRPr="001D7178">
        <w:rPr>
          <w:sz w:val="20"/>
          <w:szCs w:val="20"/>
        </w:rPr>
        <w:tab/>
        <w:t>Эксплуатация светильника должна осуществляться в соответствии с «Правилами технической эксплуатации электроустановок потребителей».</w:t>
      </w:r>
    </w:p>
    <w:p w14:paraId="248589CD" w14:textId="77777777" w:rsidR="001D7178" w:rsidRPr="009C217D" w:rsidRDefault="001D7178" w:rsidP="00396D65">
      <w:pPr>
        <w:jc w:val="both"/>
        <w:rPr>
          <w:sz w:val="20"/>
          <w:szCs w:val="20"/>
        </w:rPr>
      </w:pPr>
      <w:r w:rsidRPr="001D7178">
        <w:rPr>
          <w:sz w:val="20"/>
          <w:szCs w:val="20"/>
        </w:rPr>
        <w:tab/>
        <w:t>Не реже одного раза в год следует проверять надежность токопроводящих и заземляющих контактов.</w:t>
      </w:r>
    </w:p>
    <w:p w14:paraId="77A9209E" w14:textId="32044EB2" w:rsidR="00361C39" w:rsidRDefault="00361C39" w:rsidP="00396D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Внимание! </w:t>
      </w:r>
      <w:r>
        <w:rPr>
          <w:sz w:val="20"/>
          <w:szCs w:val="20"/>
        </w:rPr>
        <w:t>Во избежание повреждения светильника запрещается использовать для его чистки абразивные или едкие чистящие средства.</w:t>
      </w:r>
    </w:p>
    <w:p w14:paraId="763E05C4" w14:textId="77777777" w:rsidR="00650DAF" w:rsidRPr="00130CC8" w:rsidRDefault="00650DAF" w:rsidP="00650DAF">
      <w:pPr>
        <w:pStyle w:val="aa"/>
        <w:ind w:left="284"/>
        <w:rPr>
          <w:rFonts w:cstheme="minorHAnsi"/>
          <w:sz w:val="20"/>
          <w:szCs w:val="20"/>
        </w:rPr>
      </w:pPr>
    </w:p>
    <w:p w14:paraId="447031FB" w14:textId="77777777" w:rsidR="00650DAF" w:rsidRDefault="00650DAF" w:rsidP="00650DAF">
      <w:pPr>
        <w:ind w:left="70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5.  </w:t>
      </w:r>
      <w:r w:rsidRPr="00B07312">
        <w:rPr>
          <w:rFonts w:cstheme="minorHAnsi"/>
          <w:b/>
          <w:sz w:val="20"/>
          <w:szCs w:val="20"/>
        </w:rPr>
        <w:t>Правила хранения.</w:t>
      </w:r>
    </w:p>
    <w:p w14:paraId="1F3A34BD" w14:textId="77777777" w:rsidR="00650DAF" w:rsidRPr="001C6F7B" w:rsidRDefault="00650DAF" w:rsidP="00650DAF">
      <w:pPr>
        <w:ind w:left="708"/>
        <w:jc w:val="center"/>
        <w:rPr>
          <w:rFonts w:cstheme="minorHAnsi"/>
          <w:b/>
          <w:sz w:val="6"/>
          <w:szCs w:val="20"/>
        </w:rPr>
      </w:pPr>
    </w:p>
    <w:p w14:paraId="1706063D" w14:textId="77777777" w:rsidR="00650DAF" w:rsidRDefault="00650DAF" w:rsidP="00650DAF">
      <w:pPr>
        <w:pStyle w:val="aa"/>
        <w:ind w:left="0" w:firstLine="709"/>
        <w:jc w:val="both"/>
        <w:rPr>
          <w:rFonts w:cstheme="minorHAnsi"/>
          <w:sz w:val="20"/>
          <w:szCs w:val="20"/>
        </w:rPr>
      </w:pPr>
      <w:r w:rsidRPr="001C6F7B">
        <w:rPr>
          <w:rFonts w:cstheme="minorHAnsi"/>
          <w:sz w:val="20"/>
          <w:szCs w:val="20"/>
        </w:rPr>
        <w:t>Условия хранения — 1 по  ГОСТ 15150-69</w:t>
      </w:r>
      <w:r>
        <w:rPr>
          <w:rFonts w:cstheme="minorHAnsi"/>
          <w:sz w:val="20"/>
          <w:szCs w:val="20"/>
        </w:rPr>
        <w:t>. В</w:t>
      </w:r>
      <w:r w:rsidRPr="00130CC8">
        <w:rPr>
          <w:rFonts w:cstheme="minorHAnsi"/>
          <w:sz w:val="20"/>
          <w:szCs w:val="20"/>
        </w:rPr>
        <w:t xml:space="preserve"> упаковке </w:t>
      </w:r>
      <w:r>
        <w:rPr>
          <w:rFonts w:cstheme="minorHAnsi"/>
          <w:sz w:val="20"/>
          <w:szCs w:val="20"/>
        </w:rPr>
        <w:t>производителя.</w:t>
      </w:r>
    </w:p>
    <w:p w14:paraId="5D2A01E3" w14:textId="77777777" w:rsidR="00650DAF" w:rsidRPr="001C6F7B" w:rsidRDefault="00650DAF" w:rsidP="00650DAF">
      <w:pPr>
        <w:pStyle w:val="aa"/>
        <w:ind w:left="0"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 том числе (выдержка из ГОСТ): с</w:t>
      </w:r>
      <w:r w:rsidRPr="00130CC8">
        <w:rPr>
          <w:rFonts w:cstheme="minorHAnsi"/>
          <w:sz w:val="20"/>
          <w:szCs w:val="20"/>
        </w:rPr>
        <w:t xml:space="preserve">ветильники следует хранить в отапливаемых и вентилируемых </w:t>
      </w:r>
      <w:r>
        <w:rPr>
          <w:rFonts w:cstheme="minorHAnsi"/>
          <w:sz w:val="20"/>
          <w:szCs w:val="20"/>
        </w:rPr>
        <w:t>помещениях при температуре от +</w:t>
      </w:r>
      <w:r w:rsidRPr="00680DFA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  <w:vertAlign w:val="superscript"/>
        </w:rPr>
        <w:t>0</w:t>
      </w:r>
      <w:r w:rsidRPr="00130CC8">
        <w:rPr>
          <w:rFonts w:cstheme="minorHAnsi"/>
          <w:sz w:val="20"/>
          <w:szCs w:val="20"/>
        </w:rPr>
        <w:t xml:space="preserve"> С до +</w:t>
      </w:r>
      <w:r>
        <w:rPr>
          <w:rFonts w:cstheme="minorHAnsi"/>
          <w:sz w:val="20"/>
          <w:szCs w:val="20"/>
        </w:rPr>
        <w:t>40</w:t>
      </w:r>
      <w:r>
        <w:rPr>
          <w:rFonts w:cstheme="minorHAnsi"/>
          <w:sz w:val="20"/>
          <w:szCs w:val="20"/>
          <w:vertAlign w:val="superscript"/>
        </w:rPr>
        <w:t>0</w:t>
      </w:r>
      <w:r w:rsidRPr="00130CC8">
        <w:rPr>
          <w:rFonts w:cstheme="minorHAnsi"/>
          <w:sz w:val="20"/>
          <w:szCs w:val="20"/>
        </w:rPr>
        <w:t xml:space="preserve"> С и относительной влажности воздуха </w:t>
      </w:r>
      <w:r>
        <w:rPr>
          <w:rFonts w:cstheme="minorHAnsi"/>
          <w:sz w:val="20"/>
          <w:szCs w:val="20"/>
        </w:rPr>
        <w:t>не более</w:t>
      </w:r>
      <w:r w:rsidRPr="00130CC8">
        <w:rPr>
          <w:rFonts w:cstheme="minorHAnsi"/>
          <w:sz w:val="20"/>
          <w:szCs w:val="20"/>
        </w:rPr>
        <w:t xml:space="preserve"> 80%</w:t>
      </w:r>
      <w:r>
        <w:rPr>
          <w:rFonts w:cstheme="minorHAnsi"/>
          <w:sz w:val="20"/>
          <w:szCs w:val="20"/>
        </w:rPr>
        <w:t xml:space="preserve"> (при +25</w:t>
      </w:r>
      <w:r>
        <w:rPr>
          <w:rFonts w:cstheme="minorHAnsi"/>
          <w:sz w:val="20"/>
          <w:szCs w:val="20"/>
          <w:vertAlign w:val="superscript"/>
        </w:rPr>
        <w:t xml:space="preserve">0 </w:t>
      </w:r>
      <w:r>
        <w:rPr>
          <w:rFonts w:cstheme="minorHAnsi"/>
          <w:sz w:val="20"/>
          <w:szCs w:val="20"/>
        </w:rPr>
        <w:t>С)</w:t>
      </w:r>
      <w:r w:rsidRPr="00130CC8">
        <w:rPr>
          <w:rFonts w:cstheme="minorHAnsi"/>
          <w:sz w:val="20"/>
          <w:szCs w:val="20"/>
        </w:rPr>
        <w:t>.</w:t>
      </w:r>
    </w:p>
    <w:p w14:paraId="2F97565B" w14:textId="77777777" w:rsidR="00650DAF" w:rsidRDefault="00650DAF" w:rsidP="00650DAF">
      <w:pPr>
        <w:ind w:left="708"/>
        <w:jc w:val="center"/>
        <w:rPr>
          <w:rFonts w:cstheme="minorHAnsi"/>
          <w:b/>
          <w:sz w:val="20"/>
          <w:szCs w:val="20"/>
        </w:rPr>
      </w:pPr>
    </w:p>
    <w:p w14:paraId="5BD8A252" w14:textId="77777777" w:rsidR="00650DAF" w:rsidRPr="001C6F7B" w:rsidRDefault="00650DAF" w:rsidP="00650DAF">
      <w:pPr>
        <w:pStyle w:val="aa"/>
        <w:ind w:left="1068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6. </w:t>
      </w:r>
      <w:r w:rsidRPr="001C6F7B">
        <w:rPr>
          <w:rFonts w:cstheme="minorHAnsi"/>
          <w:b/>
          <w:sz w:val="20"/>
          <w:szCs w:val="20"/>
        </w:rPr>
        <w:t>Гарантийные обязательства.</w:t>
      </w:r>
    </w:p>
    <w:p w14:paraId="20D805A6" w14:textId="77777777" w:rsidR="00650DAF" w:rsidRPr="001C6F7B" w:rsidRDefault="00650DAF" w:rsidP="00650DAF">
      <w:pPr>
        <w:pStyle w:val="aa"/>
        <w:ind w:left="1068"/>
        <w:rPr>
          <w:rFonts w:cstheme="minorHAnsi"/>
          <w:b/>
          <w:sz w:val="6"/>
          <w:szCs w:val="20"/>
        </w:rPr>
      </w:pPr>
    </w:p>
    <w:p w14:paraId="1A5D6D53" w14:textId="0AEF7135" w:rsidR="00650DAF" w:rsidRPr="00130CC8" w:rsidRDefault="00650DAF" w:rsidP="00650DAF">
      <w:pPr>
        <w:pStyle w:val="aa"/>
        <w:ind w:left="0" w:firstLine="709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Предприятие-изготовитель гарантирует нормальную работу свети</w:t>
      </w:r>
      <w:bookmarkStart w:id="0" w:name="_GoBack"/>
      <w:bookmarkEnd w:id="0"/>
      <w:r w:rsidRPr="00130CC8">
        <w:rPr>
          <w:rFonts w:cstheme="minorHAnsi"/>
          <w:sz w:val="20"/>
          <w:szCs w:val="20"/>
        </w:rPr>
        <w:t xml:space="preserve">льника в течение </w:t>
      </w:r>
      <w:r w:rsidR="00E70CC9">
        <w:rPr>
          <w:rFonts w:cstheme="minorHAnsi"/>
          <w:sz w:val="20"/>
          <w:szCs w:val="20"/>
        </w:rPr>
        <w:t>3-х</w:t>
      </w:r>
      <w:r w:rsidRPr="00130CC8">
        <w:rPr>
          <w:rFonts w:cstheme="minorHAnsi"/>
          <w:sz w:val="20"/>
          <w:szCs w:val="20"/>
        </w:rPr>
        <w:t xml:space="preserve"> лет с момента продажи.</w:t>
      </w:r>
    </w:p>
    <w:p w14:paraId="0D37CF97" w14:textId="77777777" w:rsidR="00650DAF" w:rsidRPr="00130CC8" w:rsidRDefault="00650DAF" w:rsidP="00650DAF">
      <w:pPr>
        <w:pStyle w:val="aa"/>
        <w:ind w:left="0" w:firstLine="709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 xml:space="preserve">Гарантийные обязательства не </w:t>
      </w:r>
      <w:r>
        <w:rPr>
          <w:rFonts w:cstheme="minorHAnsi"/>
          <w:sz w:val="20"/>
          <w:szCs w:val="20"/>
        </w:rPr>
        <w:t>распространяются</w:t>
      </w:r>
      <w:r w:rsidRPr="00130CC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на случаи</w:t>
      </w:r>
      <w:r w:rsidRPr="00130CC8">
        <w:rPr>
          <w:rFonts w:cstheme="minorHAnsi"/>
          <w:sz w:val="20"/>
          <w:szCs w:val="20"/>
        </w:rPr>
        <w:t>:</w:t>
      </w:r>
    </w:p>
    <w:p w14:paraId="31237D71" w14:textId="5BB18941" w:rsidR="00650DAF" w:rsidRPr="00130CC8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Выход</w:t>
      </w:r>
      <w:r w:rsidR="00396D65">
        <w:rPr>
          <w:rFonts w:cstheme="minorHAnsi"/>
          <w:sz w:val="20"/>
          <w:szCs w:val="20"/>
        </w:rPr>
        <w:t>а</w:t>
      </w:r>
      <w:r w:rsidRPr="00130CC8">
        <w:rPr>
          <w:rFonts w:cstheme="minorHAnsi"/>
          <w:sz w:val="20"/>
          <w:szCs w:val="20"/>
        </w:rPr>
        <w:t xml:space="preserve"> из строя светильника вследствие несоблюдения инструкции по эксплуатации.</w:t>
      </w:r>
    </w:p>
    <w:p w14:paraId="39902A9F" w14:textId="44EB776D" w:rsidR="00650DAF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 w:rsidRPr="00130CC8">
        <w:rPr>
          <w:rFonts w:cstheme="minorHAnsi"/>
          <w:sz w:val="20"/>
          <w:szCs w:val="20"/>
        </w:rPr>
        <w:t>Выход</w:t>
      </w:r>
      <w:r w:rsidR="00396D65">
        <w:rPr>
          <w:rFonts w:cstheme="minorHAnsi"/>
          <w:sz w:val="20"/>
          <w:szCs w:val="20"/>
        </w:rPr>
        <w:t>а</w:t>
      </w:r>
      <w:r w:rsidRPr="00130CC8">
        <w:rPr>
          <w:rFonts w:cstheme="minorHAnsi"/>
          <w:sz w:val="20"/>
          <w:szCs w:val="20"/>
        </w:rPr>
        <w:t xml:space="preserve"> из строя вследствие механического повреждения.</w:t>
      </w:r>
    </w:p>
    <w:p w14:paraId="6ABFF60B" w14:textId="77777777" w:rsidR="00650DAF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Самовольного проникновения внутрь светильника, в том числе с целью попытки его ремонта.</w:t>
      </w:r>
    </w:p>
    <w:p w14:paraId="614EED7E" w14:textId="55ED72DC" w:rsidR="00650DAF" w:rsidRDefault="00650DAF" w:rsidP="00650DAF">
      <w:pPr>
        <w:pStyle w:val="aa"/>
        <w:numPr>
          <w:ilvl w:val="0"/>
          <w:numId w:val="10"/>
        </w:numPr>
        <w:ind w:left="1418" w:hanging="42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Отсутстви</w:t>
      </w:r>
      <w:r w:rsidR="00396D65">
        <w:rPr>
          <w:rFonts w:cstheme="minorHAnsi"/>
          <w:sz w:val="20"/>
          <w:szCs w:val="20"/>
        </w:rPr>
        <w:t>я</w:t>
      </w:r>
      <w:r>
        <w:rPr>
          <w:rFonts w:cstheme="minorHAnsi"/>
          <w:sz w:val="20"/>
          <w:szCs w:val="20"/>
        </w:rPr>
        <w:t xml:space="preserve"> паспорта и документов</w:t>
      </w:r>
      <w:r w:rsidR="00396D65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подтверждающих факт приобретения данного светильника.</w:t>
      </w:r>
    </w:p>
    <w:p w14:paraId="2EAE2B0C" w14:textId="77777777" w:rsidR="00650DAF" w:rsidRPr="00130CC8" w:rsidRDefault="00650DAF" w:rsidP="00DB184A">
      <w:pPr>
        <w:jc w:val="center"/>
        <w:rPr>
          <w:rFonts w:cstheme="minorHAnsi"/>
          <w:sz w:val="20"/>
          <w:szCs w:val="20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827"/>
        <w:gridCol w:w="2764"/>
        <w:gridCol w:w="2764"/>
      </w:tblGrid>
      <w:tr w:rsidR="008A7A89" w14:paraId="468882CC" w14:textId="77777777" w:rsidTr="00803137">
        <w:trPr>
          <w:trHeight w:val="903"/>
        </w:trPr>
        <w:tc>
          <w:tcPr>
            <w:tcW w:w="1630" w:type="dxa"/>
            <w:tcBorders>
              <w:top w:val="single" w:sz="4" w:space="0" w:color="auto"/>
              <w:left w:val="nil"/>
            </w:tcBorders>
          </w:tcPr>
          <w:p w14:paraId="2F96DBCD" w14:textId="77777777" w:rsidR="008A7A89" w:rsidRPr="001574F9" w:rsidRDefault="008A7A89" w:rsidP="008A7A89">
            <w:pPr>
              <w:rPr>
                <w:rFonts w:cstheme="minorHAnsi"/>
                <w:sz w:val="20"/>
                <w:szCs w:val="20"/>
              </w:rPr>
            </w:pPr>
          </w:p>
          <w:p w14:paraId="497B1CAA" w14:textId="77777777" w:rsidR="008A7A89" w:rsidRDefault="008A7A89" w:rsidP="008A7A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Дата выпуска:</w:t>
            </w:r>
          </w:p>
          <w:p w14:paraId="130793C1" w14:textId="77777777" w:rsidR="008A7A89" w:rsidRDefault="008A7A89" w:rsidP="008A7A89">
            <w:pPr>
              <w:rPr>
                <w:rFonts w:cstheme="minorHAnsi"/>
                <w:sz w:val="20"/>
                <w:szCs w:val="20"/>
              </w:rPr>
            </w:pPr>
          </w:p>
          <w:p w14:paraId="24BC1F78" w14:textId="77777777" w:rsidR="008A7A89" w:rsidRDefault="008A7A89" w:rsidP="008A7A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Дата продажи: </w:t>
            </w:r>
          </w:p>
          <w:p w14:paraId="600FF597" w14:textId="77777777" w:rsidR="008A7A89" w:rsidRDefault="008A7A89" w:rsidP="008A7A89">
            <w:pPr>
              <w:rPr>
                <w:rFonts w:cstheme="minorHAnsi"/>
                <w:sz w:val="20"/>
                <w:szCs w:val="20"/>
              </w:rPr>
            </w:pPr>
          </w:p>
          <w:p w14:paraId="5F4D8822" w14:textId="77777777" w:rsidR="008A7A89" w:rsidRDefault="008A7A89" w:rsidP="008A7A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Продавец: </w:t>
            </w:r>
          </w:p>
          <w:p w14:paraId="3C6C57DE" w14:textId="77777777" w:rsidR="008A7A89" w:rsidRDefault="008A7A89" w:rsidP="008A7A89">
            <w:pPr>
              <w:pStyle w:val="Absatz-Standardschrifta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6" w:space="0" w:color="auto"/>
            </w:tcBorders>
          </w:tcPr>
          <w:p w14:paraId="2373BF7C" w14:textId="77777777" w:rsidR="008A7A89" w:rsidRPr="001D28D6" w:rsidRDefault="008A7A89" w:rsidP="008A7A89">
            <w:pPr>
              <w:pStyle w:val="Absatz-Standardschriftar"/>
              <w:rPr>
                <w:rFonts w:asciiTheme="minorHAnsi" w:hAnsiTheme="minorHAnsi" w:cstheme="minorHAnsi"/>
              </w:rPr>
            </w:pPr>
          </w:p>
          <w:p w14:paraId="2A85B7BD" w14:textId="77777777" w:rsidR="008A7A89" w:rsidRPr="00BE195E" w:rsidRDefault="008A7A89" w:rsidP="008A7A89">
            <w:pPr>
              <w:pStyle w:val="Absatz-Standardschriftar"/>
              <w:rPr>
                <w:rFonts w:asciiTheme="minorHAnsi" w:hAnsiTheme="minorHAnsi" w:cstheme="minorHAnsi"/>
                <w:lang w:val="en-US"/>
              </w:rPr>
            </w:pPr>
            <w:r w:rsidRPr="00BE195E">
              <w:rPr>
                <w:rFonts w:asciiTheme="minorHAnsi" w:hAnsiTheme="minorHAnsi" w:cstheme="minorHAnsi"/>
              </w:rPr>
              <w:t>/________________ /</w:t>
            </w:r>
          </w:p>
          <w:p w14:paraId="66E69045" w14:textId="77777777" w:rsidR="008A7A89" w:rsidRDefault="008A7A89" w:rsidP="008A7A8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6399344" w14:textId="77777777" w:rsidR="008A7A89" w:rsidRPr="00BE195E" w:rsidRDefault="008A7A89" w:rsidP="008A7A89">
            <w:pPr>
              <w:rPr>
                <w:rFonts w:cstheme="minorHAnsi"/>
                <w:sz w:val="20"/>
                <w:szCs w:val="20"/>
              </w:rPr>
            </w:pPr>
            <w:r w:rsidRPr="00BE195E">
              <w:rPr>
                <w:rFonts w:cstheme="minorHAnsi"/>
                <w:sz w:val="20"/>
                <w:szCs w:val="20"/>
              </w:rPr>
              <w:t>/________________/</w:t>
            </w:r>
          </w:p>
          <w:p w14:paraId="59D35644" w14:textId="77777777" w:rsidR="008A7A89" w:rsidRDefault="008A7A89" w:rsidP="008A7A89">
            <w:pPr>
              <w:pStyle w:val="Absatz-Standardschriftar"/>
              <w:rPr>
                <w:rFonts w:asciiTheme="minorHAnsi" w:hAnsiTheme="minorHAnsi" w:cstheme="minorHAnsi"/>
                <w:lang w:val="en-US"/>
              </w:rPr>
            </w:pPr>
          </w:p>
          <w:p w14:paraId="1BA1623F" w14:textId="77777777" w:rsidR="008A7A89" w:rsidRPr="00BE195E" w:rsidRDefault="008A7A89" w:rsidP="008A7A89">
            <w:pPr>
              <w:pStyle w:val="Absatz-Standardschriftar"/>
              <w:rPr>
                <w:rFonts w:ascii="Calibri" w:hAnsi="Calibri"/>
                <w:szCs w:val="24"/>
                <w:lang w:val="en-US" w:eastAsia="en-US"/>
              </w:rPr>
            </w:pPr>
            <w:r w:rsidRPr="00BE195E">
              <w:rPr>
                <w:rFonts w:asciiTheme="minorHAnsi" w:hAnsiTheme="minorHAnsi" w:cstheme="minorHAnsi"/>
              </w:rPr>
              <w:t>/_______________________________/.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39D03B9A" w14:textId="77777777" w:rsidR="008A7A89" w:rsidRPr="007F71CA" w:rsidRDefault="008A7A89" w:rsidP="008A7A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48B5CCA" w14:textId="77777777" w:rsidR="008A7A89" w:rsidRPr="000D1122" w:rsidRDefault="008A7A89" w:rsidP="008A7A89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12F68">
              <w:rPr>
                <w:rFonts w:ascii="Calibri" w:hAnsi="Calibri" w:cs="Calibri"/>
                <w:sz w:val="20"/>
                <w:szCs w:val="20"/>
              </w:rPr>
              <w:t xml:space="preserve">ООО </w:t>
            </w:r>
            <w:r w:rsidRPr="00BE195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“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ЛЕД-ЭЙР</w:t>
            </w:r>
            <w:r w:rsidRPr="00BE195E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”</w:t>
            </w:r>
            <w:r w:rsidRPr="00512F68">
              <w:rPr>
                <w:rFonts w:ascii="Calibri" w:hAnsi="Calibri" w:cs="Calibri"/>
                <w:sz w:val="20"/>
                <w:szCs w:val="20"/>
              </w:rPr>
              <w:br/>
              <w:t> </w:t>
            </w:r>
          </w:p>
          <w:p w14:paraId="71735CB0" w14:textId="77777777" w:rsidR="008A7A89" w:rsidRPr="00BE195E" w:rsidRDefault="008A7A89" w:rsidP="008A7A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194292</w:t>
            </w:r>
            <w:r w:rsidRPr="00512F68">
              <w:rPr>
                <w:rFonts w:ascii="Calibri" w:hAnsi="Calibri" w:cs="Calibri"/>
                <w:sz w:val="20"/>
                <w:szCs w:val="20"/>
              </w:rPr>
              <w:t xml:space="preserve">, г. Санкт-Петербург, </w:t>
            </w:r>
            <w:r>
              <w:rPr>
                <w:rFonts w:ascii="Calibri" w:hAnsi="Calibri" w:cs="Calibri"/>
                <w:sz w:val="20"/>
                <w:szCs w:val="20"/>
              </w:rPr>
              <w:t>6-й Верхний пер. д.12-Б, офис 89-Н</w:t>
            </w:r>
          </w:p>
          <w:p w14:paraId="7D6FD698" w14:textId="71B7CBB0" w:rsidR="008A7A89" w:rsidRDefault="008A7A89" w:rsidP="008A7A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2F68">
              <w:rPr>
                <w:rFonts w:ascii="Calibri" w:hAnsi="Calibri" w:cs="Calibri"/>
                <w:sz w:val="20"/>
                <w:szCs w:val="20"/>
              </w:rPr>
              <w:t>тел.</w:t>
            </w:r>
            <w:r w:rsidRPr="00505B8D">
              <w:rPr>
                <w:rFonts w:ascii="Calibri" w:hAnsi="Calibri" w:cs="Calibri"/>
                <w:b/>
              </w:rPr>
              <w:t>8(812)</w:t>
            </w:r>
            <w:r>
              <w:rPr>
                <w:rFonts w:ascii="Calibri" w:hAnsi="Calibri" w:cs="Calibri"/>
                <w:b/>
              </w:rPr>
              <w:t>923-94-67</w:t>
            </w:r>
          </w:p>
        </w:tc>
      </w:tr>
      <w:tr w:rsidR="008A7A89" w14:paraId="7DB47831" w14:textId="77777777" w:rsidTr="00803137">
        <w:trPr>
          <w:trHeight w:val="270"/>
        </w:trPr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14:paraId="7E0EB66E" w14:textId="77777777" w:rsidR="008A7A89" w:rsidRDefault="008A7A89" w:rsidP="008A7A89">
            <w:pPr>
              <w:pStyle w:val="Absatz-Standardschrifta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single" w:sz="6" w:space="0" w:color="auto"/>
            </w:tcBorders>
          </w:tcPr>
          <w:p w14:paraId="15799080" w14:textId="77777777" w:rsidR="008A7A89" w:rsidRDefault="008A7A89" w:rsidP="008A7A89">
            <w:pPr>
              <w:pStyle w:val="Absatz-Standardschriftar"/>
              <w:rPr>
                <w:rFonts w:ascii="Calibri" w:hAnsi="Calibri"/>
                <w:szCs w:val="24"/>
                <w:lang w:val="en-US" w:eastAsia="en-US"/>
              </w:rPr>
            </w:pPr>
          </w:p>
        </w:tc>
        <w:tc>
          <w:tcPr>
            <w:tcW w:w="2764" w:type="dxa"/>
            <w:tcBorders>
              <w:left w:val="nil"/>
              <w:bottom w:val="nil"/>
              <w:right w:val="nil"/>
            </w:tcBorders>
          </w:tcPr>
          <w:p w14:paraId="73A93FC2" w14:textId="3E12CDBE" w:rsidR="008A7A89" w:rsidRDefault="008A7A89" w:rsidP="008A7A8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 w:themeColor="text1"/>
              </w:rPr>
              <w:t>WWW.</w:t>
            </w:r>
            <w:r>
              <w:rPr>
                <w:color w:val="000000" w:themeColor="text1"/>
                <w:lang w:val="en-US"/>
              </w:rPr>
              <w:t>LED-AIR.COM</w:t>
            </w:r>
          </w:p>
        </w:tc>
        <w:tc>
          <w:tcPr>
            <w:tcW w:w="2764" w:type="dxa"/>
            <w:tcBorders>
              <w:left w:val="nil"/>
              <w:bottom w:val="nil"/>
              <w:right w:val="nil"/>
            </w:tcBorders>
          </w:tcPr>
          <w:p w14:paraId="3EFFFDB2" w14:textId="2AD221F8" w:rsidR="008A7A89" w:rsidRDefault="008A7A89" w:rsidP="008A7A89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 w:themeColor="text1"/>
              </w:rPr>
              <w:t>WWW.</w:t>
            </w:r>
            <w:r>
              <w:rPr>
                <w:color w:val="000000" w:themeColor="text1"/>
                <w:lang w:val="en-US"/>
              </w:rPr>
              <w:t>LED-AIR.COM</w:t>
            </w:r>
          </w:p>
        </w:tc>
      </w:tr>
    </w:tbl>
    <w:p w14:paraId="0754DDA7" w14:textId="77777777" w:rsidR="00650DAF" w:rsidRPr="00130CC8" w:rsidRDefault="00650DAF" w:rsidP="00650DAF">
      <w:pPr>
        <w:pStyle w:val="aa"/>
        <w:ind w:left="1068"/>
        <w:rPr>
          <w:rFonts w:cstheme="minorHAnsi"/>
          <w:b/>
          <w:sz w:val="20"/>
          <w:szCs w:val="20"/>
        </w:rPr>
      </w:pPr>
    </w:p>
    <w:p w14:paraId="6CBEEC07" w14:textId="77777777" w:rsidR="00392735" w:rsidRDefault="00392735" w:rsidP="00130CC8">
      <w:pPr>
        <w:pStyle w:val="aa"/>
        <w:ind w:left="0" w:firstLine="709"/>
        <w:jc w:val="both"/>
        <w:rPr>
          <w:rFonts w:cstheme="minorHAnsi"/>
          <w:sz w:val="20"/>
          <w:szCs w:val="20"/>
        </w:rPr>
      </w:pPr>
    </w:p>
    <w:p w14:paraId="6CBEEC08" w14:textId="77777777" w:rsidR="00392735" w:rsidRDefault="00392735" w:rsidP="00392735">
      <w:pPr>
        <w:pStyle w:val="aa"/>
        <w:ind w:left="1068"/>
        <w:rPr>
          <w:rFonts w:cstheme="minorHAnsi"/>
          <w:b/>
          <w:sz w:val="20"/>
          <w:szCs w:val="20"/>
        </w:rPr>
      </w:pPr>
    </w:p>
    <w:p w14:paraId="1B4F8270" w14:textId="77777777" w:rsidR="00072783" w:rsidRPr="00AD3084" w:rsidRDefault="00072783" w:rsidP="00AD3084">
      <w:pPr>
        <w:rPr>
          <w:rFonts w:cstheme="minorHAnsi"/>
          <w:b/>
          <w:sz w:val="20"/>
          <w:szCs w:val="20"/>
        </w:rPr>
      </w:pPr>
    </w:p>
    <w:p w14:paraId="6B5EBAC2" w14:textId="77777777" w:rsidR="005B14BF" w:rsidRPr="00C12154" w:rsidRDefault="005B14BF" w:rsidP="00C12154">
      <w:pPr>
        <w:rPr>
          <w:rFonts w:cstheme="minorHAnsi"/>
          <w:b/>
          <w:sz w:val="20"/>
          <w:szCs w:val="20"/>
        </w:rPr>
      </w:pPr>
    </w:p>
    <w:p w14:paraId="4F806182" w14:textId="77777777" w:rsidR="00426E0B" w:rsidRPr="00361C39" w:rsidRDefault="00426E0B" w:rsidP="00361C39">
      <w:pPr>
        <w:rPr>
          <w:rFonts w:cstheme="minorHAnsi"/>
          <w:b/>
          <w:sz w:val="20"/>
          <w:szCs w:val="20"/>
        </w:rPr>
      </w:pPr>
    </w:p>
    <w:sectPr w:rsidR="00426E0B" w:rsidRPr="00361C39" w:rsidSect="00EC7ECC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BE0"/>
    <w:multiLevelType w:val="hybridMultilevel"/>
    <w:tmpl w:val="4C26D120"/>
    <w:lvl w:ilvl="0" w:tplc="F2BCB188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D9A0428"/>
    <w:multiLevelType w:val="hybridMultilevel"/>
    <w:tmpl w:val="7E201658"/>
    <w:lvl w:ilvl="0" w:tplc="78C455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7673C2"/>
    <w:multiLevelType w:val="hybridMultilevel"/>
    <w:tmpl w:val="4ABCA360"/>
    <w:lvl w:ilvl="0" w:tplc="8A2E901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51B"/>
    <w:multiLevelType w:val="hybridMultilevel"/>
    <w:tmpl w:val="E218336E"/>
    <w:lvl w:ilvl="0" w:tplc="F2BCB1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7549FC"/>
    <w:multiLevelType w:val="hybridMultilevel"/>
    <w:tmpl w:val="C0924174"/>
    <w:lvl w:ilvl="0" w:tplc="4760A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ED3065"/>
    <w:multiLevelType w:val="hybridMultilevel"/>
    <w:tmpl w:val="C7349FCC"/>
    <w:lvl w:ilvl="0" w:tplc="A06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1D66FE"/>
    <w:multiLevelType w:val="hybridMultilevel"/>
    <w:tmpl w:val="34D88BF2"/>
    <w:lvl w:ilvl="0" w:tplc="4950FA68">
      <w:start w:val="1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263D33B2"/>
    <w:multiLevelType w:val="hybridMultilevel"/>
    <w:tmpl w:val="E218336E"/>
    <w:lvl w:ilvl="0" w:tplc="F2BCB1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95324B"/>
    <w:multiLevelType w:val="hybridMultilevel"/>
    <w:tmpl w:val="3E3CFE58"/>
    <w:lvl w:ilvl="0" w:tplc="F2BCB188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35BA4D4A"/>
    <w:multiLevelType w:val="hybridMultilevel"/>
    <w:tmpl w:val="BD0E4DB4"/>
    <w:lvl w:ilvl="0" w:tplc="4E2C6EF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E694A"/>
    <w:multiLevelType w:val="hybridMultilevel"/>
    <w:tmpl w:val="2DF46FCC"/>
    <w:lvl w:ilvl="0" w:tplc="6756CE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85862"/>
    <w:multiLevelType w:val="hybridMultilevel"/>
    <w:tmpl w:val="D0FAC110"/>
    <w:lvl w:ilvl="0" w:tplc="DAF8F0F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985E13"/>
    <w:multiLevelType w:val="hybridMultilevel"/>
    <w:tmpl w:val="512C6FC6"/>
    <w:lvl w:ilvl="0" w:tplc="A06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135D82"/>
    <w:multiLevelType w:val="hybridMultilevel"/>
    <w:tmpl w:val="125C8FBC"/>
    <w:lvl w:ilvl="0" w:tplc="B100DC18">
      <w:start w:val="1"/>
      <w:numFmt w:val="decimal"/>
      <w:lvlText w:val="%1."/>
      <w:lvlJc w:val="left"/>
      <w:pPr>
        <w:ind w:left="4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2" w:hanging="360"/>
      </w:pPr>
    </w:lvl>
    <w:lvl w:ilvl="2" w:tplc="0419001B" w:tentative="1">
      <w:start w:val="1"/>
      <w:numFmt w:val="lowerRoman"/>
      <w:lvlText w:val="%3."/>
      <w:lvlJc w:val="right"/>
      <w:pPr>
        <w:ind w:left="6272" w:hanging="180"/>
      </w:pPr>
    </w:lvl>
    <w:lvl w:ilvl="3" w:tplc="0419000F" w:tentative="1">
      <w:start w:val="1"/>
      <w:numFmt w:val="decimal"/>
      <w:lvlText w:val="%4."/>
      <w:lvlJc w:val="left"/>
      <w:pPr>
        <w:ind w:left="6992" w:hanging="360"/>
      </w:pPr>
    </w:lvl>
    <w:lvl w:ilvl="4" w:tplc="04190019" w:tentative="1">
      <w:start w:val="1"/>
      <w:numFmt w:val="lowerLetter"/>
      <w:lvlText w:val="%5."/>
      <w:lvlJc w:val="left"/>
      <w:pPr>
        <w:ind w:left="7712" w:hanging="360"/>
      </w:pPr>
    </w:lvl>
    <w:lvl w:ilvl="5" w:tplc="0419001B" w:tentative="1">
      <w:start w:val="1"/>
      <w:numFmt w:val="lowerRoman"/>
      <w:lvlText w:val="%6."/>
      <w:lvlJc w:val="right"/>
      <w:pPr>
        <w:ind w:left="8432" w:hanging="180"/>
      </w:pPr>
    </w:lvl>
    <w:lvl w:ilvl="6" w:tplc="0419000F" w:tentative="1">
      <w:start w:val="1"/>
      <w:numFmt w:val="decimal"/>
      <w:lvlText w:val="%7."/>
      <w:lvlJc w:val="left"/>
      <w:pPr>
        <w:ind w:left="9152" w:hanging="360"/>
      </w:pPr>
    </w:lvl>
    <w:lvl w:ilvl="7" w:tplc="04190019" w:tentative="1">
      <w:start w:val="1"/>
      <w:numFmt w:val="lowerLetter"/>
      <w:lvlText w:val="%8."/>
      <w:lvlJc w:val="left"/>
      <w:pPr>
        <w:ind w:left="9872" w:hanging="360"/>
      </w:pPr>
    </w:lvl>
    <w:lvl w:ilvl="8" w:tplc="0419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4" w15:restartNumberingAfterBreak="0">
    <w:nsid w:val="524908E7"/>
    <w:multiLevelType w:val="hybridMultilevel"/>
    <w:tmpl w:val="6A44258E"/>
    <w:lvl w:ilvl="0" w:tplc="45F09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5EE4D4C"/>
    <w:multiLevelType w:val="hybridMultilevel"/>
    <w:tmpl w:val="512C6FC6"/>
    <w:lvl w:ilvl="0" w:tplc="A0648EDA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430132"/>
    <w:multiLevelType w:val="hybridMultilevel"/>
    <w:tmpl w:val="6A44258E"/>
    <w:lvl w:ilvl="0" w:tplc="45F09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BA0C1D"/>
    <w:multiLevelType w:val="multilevel"/>
    <w:tmpl w:val="F2B2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78B87A3F"/>
    <w:multiLevelType w:val="hybridMultilevel"/>
    <w:tmpl w:val="12D82D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DF8607F"/>
    <w:multiLevelType w:val="hybridMultilevel"/>
    <w:tmpl w:val="C7349FCC"/>
    <w:lvl w:ilvl="0" w:tplc="A0648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8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16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B"/>
    <w:rsid w:val="00001C79"/>
    <w:rsid w:val="000041B6"/>
    <w:rsid w:val="00022066"/>
    <w:rsid w:val="00072783"/>
    <w:rsid w:val="00075168"/>
    <w:rsid w:val="00093D8F"/>
    <w:rsid w:val="000B58BA"/>
    <w:rsid w:val="000F2F7D"/>
    <w:rsid w:val="00110762"/>
    <w:rsid w:val="001225EE"/>
    <w:rsid w:val="00130CC8"/>
    <w:rsid w:val="001407CB"/>
    <w:rsid w:val="00160181"/>
    <w:rsid w:val="001C0A44"/>
    <w:rsid w:val="001C6F7B"/>
    <w:rsid w:val="001D7178"/>
    <w:rsid w:val="00244F05"/>
    <w:rsid w:val="002523A3"/>
    <w:rsid w:val="00273CCF"/>
    <w:rsid w:val="00280A6B"/>
    <w:rsid w:val="00291294"/>
    <w:rsid w:val="002F33EA"/>
    <w:rsid w:val="00310D36"/>
    <w:rsid w:val="00346B40"/>
    <w:rsid w:val="00360C8C"/>
    <w:rsid w:val="00361C39"/>
    <w:rsid w:val="00392735"/>
    <w:rsid w:val="00396D65"/>
    <w:rsid w:val="003C5E5A"/>
    <w:rsid w:val="003E5E81"/>
    <w:rsid w:val="003F27A9"/>
    <w:rsid w:val="00426E0B"/>
    <w:rsid w:val="004419E2"/>
    <w:rsid w:val="00447955"/>
    <w:rsid w:val="00453170"/>
    <w:rsid w:val="004B3FFF"/>
    <w:rsid w:val="004C1593"/>
    <w:rsid w:val="004F2E1D"/>
    <w:rsid w:val="00504182"/>
    <w:rsid w:val="00516DED"/>
    <w:rsid w:val="00523558"/>
    <w:rsid w:val="0053090A"/>
    <w:rsid w:val="005538CD"/>
    <w:rsid w:val="00570C73"/>
    <w:rsid w:val="00592283"/>
    <w:rsid w:val="005A2D71"/>
    <w:rsid w:val="005A68A3"/>
    <w:rsid w:val="005B14BF"/>
    <w:rsid w:val="00615795"/>
    <w:rsid w:val="006326DD"/>
    <w:rsid w:val="00650DAF"/>
    <w:rsid w:val="00680DFA"/>
    <w:rsid w:val="006C6626"/>
    <w:rsid w:val="006C7FDF"/>
    <w:rsid w:val="007147B5"/>
    <w:rsid w:val="00736AFB"/>
    <w:rsid w:val="00737229"/>
    <w:rsid w:val="007414AD"/>
    <w:rsid w:val="007807C4"/>
    <w:rsid w:val="00793D86"/>
    <w:rsid w:val="00797721"/>
    <w:rsid w:val="007B52BC"/>
    <w:rsid w:val="007E2774"/>
    <w:rsid w:val="007F5964"/>
    <w:rsid w:val="00815D2F"/>
    <w:rsid w:val="00877608"/>
    <w:rsid w:val="008A51DE"/>
    <w:rsid w:val="008A7A89"/>
    <w:rsid w:val="008B72B2"/>
    <w:rsid w:val="008D467D"/>
    <w:rsid w:val="008D7108"/>
    <w:rsid w:val="009C217D"/>
    <w:rsid w:val="00A1401D"/>
    <w:rsid w:val="00AB038E"/>
    <w:rsid w:val="00AD3084"/>
    <w:rsid w:val="00B07312"/>
    <w:rsid w:val="00B31979"/>
    <w:rsid w:val="00B340A8"/>
    <w:rsid w:val="00B648B6"/>
    <w:rsid w:val="00BB7FA9"/>
    <w:rsid w:val="00C12154"/>
    <w:rsid w:val="00C64635"/>
    <w:rsid w:val="00CD0504"/>
    <w:rsid w:val="00D14B43"/>
    <w:rsid w:val="00D94872"/>
    <w:rsid w:val="00DA5072"/>
    <w:rsid w:val="00DB184A"/>
    <w:rsid w:val="00DC4283"/>
    <w:rsid w:val="00DC50D8"/>
    <w:rsid w:val="00E01F80"/>
    <w:rsid w:val="00E11353"/>
    <w:rsid w:val="00E70CC9"/>
    <w:rsid w:val="00EB4DC9"/>
    <w:rsid w:val="00EC7ECC"/>
    <w:rsid w:val="00EF3313"/>
    <w:rsid w:val="00F369FA"/>
    <w:rsid w:val="00F64CBA"/>
    <w:rsid w:val="00F802E6"/>
    <w:rsid w:val="00FA0A4E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EBE0"/>
  <w15:docId w15:val="{DF55118C-B5A1-4A0A-88AC-D18C30FD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66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6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6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6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6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6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6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6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66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66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6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62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66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66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6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662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C66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C66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C66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C66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C6626"/>
    <w:rPr>
      <w:b/>
      <w:bCs/>
    </w:rPr>
  </w:style>
  <w:style w:type="character" w:styleId="a8">
    <w:name w:val="Emphasis"/>
    <w:basedOn w:val="a0"/>
    <w:uiPriority w:val="20"/>
    <w:qFormat/>
    <w:rsid w:val="006C66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C6626"/>
    <w:rPr>
      <w:szCs w:val="32"/>
    </w:rPr>
  </w:style>
  <w:style w:type="paragraph" w:styleId="aa">
    <w:name w:val="List Paragraph"/>
    <w:basedOn w:val="a"/>
    <w:uiPriority w:val="34"/>
    <w:qFormat/>
    <w:rsid w:val="006C66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626"/>
    <w:rPr>
      <w:i/>
    </w:rPr>
  </w:style>
  <w:style w:type="character" w:customStyle="1" w:styleId="22">
    <w:name w:val="Цитата 2 Знак"/>
    <w:basedOn w:val="a0"/>
    <w:link w:val="21"/>
    <w:uiPriority w:val="29"/>
    <w:rsid w:val="006C66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C66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C6626"/>
    <w:rPr>
      <w:b/>
      <w:i/>
      <w:sz w:val="24"/>
    </w:rPr>
  </w:style>
  <w:style w:type="character" w:styleId="ad">
    <w:name w:val="Subtle Emphasis"/>
    <w:uiPriority w:val="19"/>
    <w:qFormat/>
    <w:rsid w:val="006C662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C662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C662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C662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C662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C662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326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26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353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styleId="af5">
    <w:name w:val="Table Grid"/>
    <w:basedOn w:val="a1"/>
    <w:uiPriority w:val="59"/>
    <w:rsid w:val="00E1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-Standardschriftar">
    <w:name w:val="Absatz-Standardschriftar"/>
    <w:uiPriority w:val="99"/>
    <w:rsid w:val="00AD3084"/>
    <w:pPr>
      <w:overflowPunct w:val="0"/>
      <w:autoSpaceDE w:val="0"/>
      <w:autoSpaceDN w:val="0"/>
      <w:adjustRightInd w:val="0"/>
    </w:pPr>
    <w:rPr>
      <w:rFonts w:ascii="CG Times" w:eastAsia="Times New Roman" w:hAnsi="CG Times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DB1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D88F-5C17-407F-955C-1FD7BB57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гррр</cp:lastModifiedBy>
  <cp:revision>4</cp:revision>
  <cp:lastPrinted>2014-06-02T09:15:00Z</cp:lastPrinted>
  <dcterms:created xsi:type="dcterms:W3CDTF">2015-10-30T11:37:00Z</dcterms:created>
  <dcterms:modified xsi:type="dcterms:W3CDTF">2016-03-18T07:31:00Z</dcterms:modified>
</cp:coreProperties>
</file>